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2" w14:textId="279212AD" w:rsidR="007447BE" w:rsidRDefault="00292700" w:rsidP="008C0EC6">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Пояснююча записка</w:t>
      </w:r>
    </w:p>
    <w:p w14:paraId="00000003" w14:textId="77777777" w:rsidR="007447BE" w:rsidRDefault="00292700">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до рішення Сквирської міської ради</w:t>
      </w:r>
    </w:p>
    <w:p w14:paraId="00000004" w14:textId="09DF1179" w:rsidR="007447BE" w:rsidRDefault="000B65BB">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від 27.12.2023 року №01-43</w:t>
      </w:r>
      <w:r w:rsidR="00292700">
        <w:rPr>
          <w:rFonts w:ascii="Times New Roman" w:eastAsia="Times New Roman" w:hAnsi="Times New Roman" w:cs="Times New Roman"/>
          <w:b/>
          <w:sz w:val="28"/>
          <w:szCs w:val="28"/>
        </w:rPr>
        <w:t>-VІІІ «Про внесення змін до рішення</w:t>
      </w:r>
    </w:p>
    <w:p w14:paraId="00000005" w14:textId="77777777" w:rsidR="007447BE" w:rsidRDefault="00292700">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Сквирської міської ради від 22.12.2022 року №02-28-VIII «Про бюджет</w:t>
      </w:r>
    </w:p>
    <w:p w14:paraId="00000007" w14:textId="77452831" w:rsidR="007447BE" w:rsidRDefault="00292700" w:rsidP="008C0EC6">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Сквирської міської територіальної громади на 2023 рік»</w:t>
      </w:r>
    </w:p>
    <w:p w14:paraId="09B7EC6D" w14:textId="77777777" w:rsidR="000B65BB" w:rsidRDefault="000B65BB" w:rsidP="009635CC">
      <w:pPr>
        <w:spacing w:after="0" w:line="240" w:lineRule="auto"/>
        <w:ind w:firstLine="708"/>
        <w:jc w:val="both"/>
        <w:rPr>
          <w:rFonts w:ascii="Times New Roman" w:eastAsia="Times New Roman" w:hAnsi="Times New Roman" w:cs="Times New Roman"/>
          <w:b/>
          <w:sz w:val="28"/>
          <w:szCs w:val="28"/>
        </w:rPr>
      </w:pPr>
    </w:p>
    <w:p w14:paraId="00000009" w14:textId="71DEC1A6" w:rsidR="007447BE" w:rsidRPr="009635CC" w:rsidRDefault="00292700" w:rsidP="009635CC">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 </w:t>
      </w:r>
      <w:r>
        <w:rPr>
          <w:rFonts w:ascii="Times New Roman" w:eastAsia="Times New Roman" w:hAnsi="Times New Roman" w:cs="Times New Roman"/>
          <w:sz w:val="28"/>
          <w:szCs w:val="28"/>
        </w:rPr>
        <w:t>Керуючись частиною 5 статі 23 та частиною 7 статі 78 Бюджетного кодексу України, враховуючи клопотання головних розпорядників та одержувачів бюджетних коштів, затвердити зміни до бюджетних призначень:</w:t>
      </w:r>
    </w:p>
    <w:p w14:paraId="73B2A3ED" w14:textId="77777777" w:rsidR="00F37E32" w:rsidRDefault="00F37E32">
      <w:pPr>
        <w:spacing w:after="0" w:line="240" w:lineRule="auto"/>
        <w:ind w:firstLine="567"/>
        <w:jc w:val="both"/>
        <w:rPr>
          <w:rFonts w:ascii="Times New Roman" w:eastAsia="Times New Roman" w:hAnsi="Times New Roman" w:cs="Times New Roman"/>
          <w:b/>
          <w:sz w:val="28"/>
          <w:szCs w:val="28"/>
        </w:rPr>
      </w:pPr>
    </w:p>
    <w:p w14:paraId="3B894194" w14:textId="7387F9F6" w:rsidR="00A5634B" w:rsidRDefault="00A5634B" w:rsidP="00A5634B">
      <w:pPr>
        <w:spacing w:after="0" w:line="240" w:lineRule="auto"/>
        <w:ind w:firstLine="567"/>
        <w:jc w:val="both"/>
        <w:rPr>
          <w:rFonts w:ascii="Times New Roman" w:eastAsia="Times New Roman" w:hAnsi="Times New Roman" w:cs="Times New Roman"/>
          <w:sz w:val="28"/>
          <w:szCs w:val="28"/>
        </w:rPr>
      </w:pPr>
      <w:r w:rsidRPr="00A5634B">
        <w:rPr>
          <w:rFonts w:ascii="Times New Roman" w:eastAsia="Times New Roman" w:hAnsi="Times New Roman" w:cs="Times New Roman"/>
          <w:b/>
          <w:sz w:val="28"/>
          <w:szCs w:val="28"/>
        </w:rPr>
        <w:t>1.1.</w:t>
      </w:r>
      <w:r>
        <w:rPr>
          <w:rFonts w:ascii="Times New Roman" w:eastAsia="Times New Roman" w:hAnsi="Times New Roman" w:cs="Times New Roman"/>
          <w:sz w:val="28"/>
          <w:szCs w:val="28"/>
        </w:rPr>
        <w:t>Відповідно до наказу начальника Київської обласної державної адмі</w:t>
      </w:r>
      <w:r w:rsidR="003B6CFB">
        <w:rPr>
          <w:rFonts w:ascii="Times New Roman" w:eastAsia="Times New Roman" w:hAnsi="Times New Roman" w:cs="Times New Roman"/>
          <w:sz w:val="28"/>
          <w:szCs w:val="28"/>
        </w:rPr>
        <w:t>ністрації (Київської ОВА) від 22.12.2023 року № 325</w:t>
      </w:r>
      <w:r>
        <w:rPr>
          <w:rFonts w:ascii="Times New Roman" w:eastAsia="Times New Roman" w:hAnsi="Times New Roman" w:cs="Times New Roman"/>
          <w:sz w:val="28"/>
          <w:szCs w:val="28"/>
        </w:rPr>
        <w:t xml:space="preserve"> «Про внесення змін до обласного бюджету Київської області на 2023 рік» з урахуванням норм Порядку та Умов надання освітньої субвенції з державного бюджету місцевим бюджетам (за спеціальним фондом державного бюджету) у 2023 році затвердженими постановою Кабінету Міністрів України від 19 вересня 2023 року №1023</w:t>
      </w:r>
      <w:r w:rsidR="003B6CFB">
        <w:rPr>
          <w:rFonts w:ascii="Times New Roman" w:eastAsia="Times New Roman" w:hAnsi="Times New Roman" w:cs="Times New Roman"/>
          <w:sz w:val="28"/>
          <w:szCs w:val="28"/>
        </w:rPr>
        <w:t xml:space="preserve">, </w:t>
      </w:r>
      <w:r w:rsidR="001253E9">
        <w:rPr>
          <w:rFonts w:ascii="Times New Roman" w:eastAsia="Times New Roman" w:hAnsi="Times New Roman" w:cs="Times New Roman"/>
          <w:sz w:val="28"/>
          <w:szCs w:val="28"/>
        </w:rPr>
        <w:t>керуючись постановою Кабінету Міністрів України від 19 грудня 2023 року № 1346 «Деякі питання надання освітньої субвенції з державного бюджету місцевим бюджетам (за спеціальним фондом державного бюджету)</w:t>
      </w:r>
      <w:r>
        <w:rPr>
          <w:rFonts w:ascii="Times New Roman" w:eastAsia="Times New Roman" w:hAnsi="Times New Roman" w:cs="Times New Roman"/>
          <w:sz w:val="28"/>
          <w:szCs w:val="28"/>
        </w:rPr>
        <w:t xml:space="preserve"> збільшити дохідну частину спеціального фонду бюджету громади за КБКД 41051000 «Субвенція з місцевого бюджету на здійснення переданих видатків у сфері освіти за рахунок коштів осві</w:t>
      </w:r>
      <w:r w:rsidR="005F7565">
        <w:rPr>
          <w:rFonts w:ascii="Times New Roman" w:eastAsia="Times New Roman" w:hAnsi="Times New Roman" w:cs="Times New Roman"/>
          <w:sz w:val="28"/>
          <w:szCs w:val="28"/>
        </w:rPr>
        <w:t>тньої субвенції» на суму 1 292 088</w:t>
      </w:r>
      <w:r>
        <w:rPr>
          <w:rFonts w:ascii="Times New Roman" w:eastAsia="Times New Roman" w:hAnsi="Times New Roman" w:cs="Times New Roman"/>
          <w:sz w:val="28"/>
          <w:szCs w:val="28"/>
        </w:rPr>
        <w:t xml:space="preserve">,00 гривень та відповідно збільшити видаткову частину бюджету громади на суму </w:t>
      </w:r>
      <w:r w:rsidR="005F7565">
        <w:rPr>
          <w:rFonts w:ascii="Times New Roman" w:eastAsia="Times New Roman" w:hAnsi="Times New Roman" w:cs="Times New Roman"/>
          <w:sz w:val="28"/>
          <w:szCs w:val="28"/>
        </w:rPr>
        <w:t>1 292 088,00</w:t>
      </w:r>
      <w:r>
        <w:rPr>
          <w:rFonts w:ascii="Times New Roman" w:eastAsia="Times New Roman" w:hAnsi="Times New Roman" w:cs="Times New Roman"/>
          <w:sz w:val="28"/>
          <w:szCs w:val="28"/>
        </w:rPr>
        <w:t xml:space="preserve"> гривень, здійснивши розподіл коштів за головним розпорядником таким чином:</w:t>
      </w:r>
    </w:p>
    <w:p w14:paraId="1BA5AA87" w14:textId="77777777" w:rsidR="00A5634B" w:rsidRDefault="00A5634B" w:rsidP="00A5634B">
      <w:pPr>
        <w:spacing w:after="0" w:line="240" w:lineRule="auto"/>
        <w:jc w:val="both"/>
        <w:rPr>
          <w:rFonts w:ascii="Times New Roman" w:eastAsia="Times New Roman" w:hAnsi="Times New Roman" w:cs="Times New Roman"/>
          <w:sz w:val="28"/>
          <w:szCs w:val="28"/>
        </w:rPr>
      </w:pPr>
    </w:p>
    <w:p w14:paraId="3D8BB5C4" w14:textId="32364841" w:rsidR="00A5634B" w:rsidRDefault="00A5634B" w:rsidP="00A5634B">
      <w:pPr>
        <w:spacing w:after="0" w:line="240" w:lineRule="auto"/>
        <w:ind w:firstLine="567"/>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Відділ освіти  Скви</w:t>
      </w:r>
      <w:r w:rsidR="00391907">
        <w:rPr>
          <w:rFonts w:ascii="Times New Roman" w:eastAsia="Times New Roman" w:hAnsi="Times New Roman" w:cs="Times New Roman"/>
          <w:b/>
          <w:sz w:val="28"/>
          <w:szCs w:val="28"/>
          <w:u w:val="single"/>
        </w:rPr>
        <w:t>рської міської ради + 1 292 088,00</w:t>
      </w:r>
      <w:r>
        <w:rPr>
          <w:rFonts w:ascii="Times New Roman" w:eastAsia="Times New Roman" w:hAnsi="Times New Roman" w:cs="Times New Roman"/>
          <w:b/>
          <w:sz w:val="28"/>
          <w:szCs w:val="28"/>
          <w:u w:val="single"/>
        </w:rPr>
        <w:t xml:space="preserve"> гривень</w:t>
      </w:r>
    </w:p>
    <w:p w14:paraId="33C8E6F0" w14:textId="77777777" w:rsidR="00A5634B" w:rsidRDefault="00A5634B" w:rsidP="00A5634B">
      <w:pPr>
        <w:spacing w:after="0" w:line="240" w:lineRule="auto"/>
        <w:ind w:firstLine="567"/>
        <w:jc w:val="both"/>
        <w:rPr>
          <w:rFonts w:ascii="Times New Roman" w:eastAsia="Times New Roman" w:hAnsi="Times New Roman" w:cs="Times New Roman"/>
          <w:sz w:val="28"/>
          <w:szCs w:val="28"/>
        </w:rPr>
      </w:pPr>
    </w:p>
    <w:p w14:paraId="3D504AA6" w14:textId="49B52903" w:rsidR="00A5634B" w:rsidRDefault="00A5634B" w:rsidP="00A5634B">
      <w:pPr>
        <w:spacing w:after="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Збільшити бюджетні призначення спеціального фонду за КПКВК 0611272 «Реалізація заходів за рахунок освітньої субвенції з державного бюджету місцевим бюджетам (за спеціальним фондом державного бюджету)» КЕКВ </w:t>
      </w:r>
      <w:r w:rsidR="00391907">
        <w:rPr>
          <w:rFonts w:ascii="Times New Roman" w:eastAsia="Times New Roman" w:hAnsi="Times New Roman" w:cs="Times New Roman"/>
          <w:sz w:val="28"/>
          <w:szCs w:val="28"/>
        </w:rPr>
        <w:t xml:space="preserve">3110 </w:t>
      </w:r>
      <w:r>
        <w:rPr>
          <w:rFonts w:ascii="Times New Roman" w:eastAsia="Times New Roman" w:hAnsi="Times New Roman" w:cs="Times New Roman"/>
          <w:sz w:val="28"/>
          <w:szCs w:val="28"/>
        </w:rPr>
        <w:t>«</w:t>
      </w:r>
      <w:r w:rsidR="00391907">
        <w:rPr>
          <w:rFonts w:ascii="Times New Roman" w:eastAsia="Times New Roman" w:hAnsi="Times New Roman" w:cs="Times New Roman"/>
          <w:sz w:val="28"/>
          <w:szCs w:val="28"/>
        </w:rPr>
        <w:t>Придбання предметів та  обладнання довгострокового користування</w:t>
      </w:r>
      <w:r>
        <w:rPr>
          <w:rFonts w:ascii="Times New Roman" w:eastAsia="Times New Roman" w:hAnsi="Times New Roman" w:cs="Times New Roman"/>
          <w:sz w:val="28"/>
          <w:szCs w:val="28"/>
        </w:rPr>
        <w:t xml:space="preserve">» на суму </w:t>
      </w:r>
      <w:r w:rsidR="00391907">
        <w:rPr>
          <w:rFonts w:ascii="Times New Roman" w:eastAsia="Times New Roman" w:hAnsi="Times New Roman" w:cs="Times New Roman"/>
          <w:sz w:val="28"/>
          <w:szCs w:val="28"/>
        </w:rPr>
        <w:t>1 292 088,00</w:t>
      </w:r>
      <w:r>
        <w:rPr>
          <w:rFonts w:ascii="Times New Roman" w:eastAsia="Times New Roman" w:hAnsi="Times New Roman" w:cs="Times New Roman"/>
          <w:sz w:val="28"/>
          <w:szCs w:val="28"/>
        </w:rPr>
        <w:t xml:space="preserve"> гривень (для </w:t>
      </w:r>
      <w:r w:rsidR="00391907">
        <w:rPr>
          <w:rFonts w:ascii="Times New Roman" w:eastAsia="Times New Roman" w:hAnsi="Times New Roman" w:cs="Times New Roman"/>
          <w:sz w:val="28"/>
          <w:szCs w:val="28"/>
        </w:rPr>
        <w:t xml:space="preserve">закупівлі мультимедійного обладнання на умовах </w:t>
      </w:r>
      <w:proofErr w:type="spellStart"/>
      <w:r w:rsidR="00391907">
        <w:rPr>
          <w:rFonts w:ascii="Times New Roman" w:eastAsia="Times New Roman" w:hAnsi="Times New Roman" w:cs="Times New Roman"/>
          <w:sz w:val="28"/>
          <w:szCs w:val="28"/>
        </w:rPr>
        <w:t>співфінансування</w:t>
      </w:r>
      <w:proofErr w:type="spellEnd"/>
      <w:r>
        <w:rPr>
          <w:rFonts w:ascii="Times New Roman" w:eastAsia="Times New Roman" w:hAnsi="Times New Roman" w:cs="Times New Roman"/>
          <w:sz w:val="28"/>
          <w:szCs w:val="28"/>
        </w:rPr>
        <w:t>).</w:t>
      </w:r>
    </w:p>
    <w:p w14:paraId="1A371E8A" w14:textId="77777777" w:rsidR="008E526A" w:rsidRDefault="008E526A" w:rsidP="00A5634B">
      <w:pPr>
        <w:spacing w:after="0" w:line="240" w:lineRule="auto"/>
        <w:ind w:firstLine="567"/>
        <w:jc w:val="both"/>
        <w:rPr>
          <w:rFonts w:ascii="Times New Roman" w:eastAsia="Times New Roman" w:hAnsi="Times New Roman" w:cs="Times New Roman"/>
          <w:sz w:val="28"/>
          <w:szCs w:val="28"/>
        </w:rPr>
      </w:pPr>
    </w:p>
    <w:p w14:paraId="1669D711" w14:textId="77777777" w:rsidR="008E526A" w:rsidRDefault="008E526A" w:rsidP="00A5634B">
      <w:pPr>
        <w:spacing w:after="0" w:line="240" w:lineRule="auto"/>
        <w:ind w:firstLine="567"/>
        <w:jc w:val="both"/>
        <w:rPr>
          <w:rFonts w:ascii="Times New Roman" w:eastAsia="Times New Roman" w:hAnsi="Times New Roman" w:cs="Times New Roman"/>
          <w:sz w:val="28"/>
          <w:szCs w:val="28"/>
        </w:rPr>
      </w:pPr>
    </w:p>
    <w:p w14:paraId="16FE5599" w14:textId="7A737499" w:rsidR="00A22E53" w:rsidRDefault="00475CC1" w:rsidP="00A5634B">
      <w:pPr>
        <w:spacing w:after="0" w:line="240" w:lineRule="auto"/>
        <w:ind w:firstLine="567"/>
        <w:jc w:val="both"/>
        <w:rPr>
          <w:rFonts w:ascii="Times New Roman" w:eastAsia="Times New Roman" w:hAnsi="Times New Roman" w:cs="Times New Roman"/>
          <w:sz w:val="28"/>
          <w:szCs w:val="28"/>
        </w:rPr>
      </w:pPr>
      <w:r w:rsidRPr="00475CC1">
        <w:rPr>
          <w:rFonts w:ascii="Times New Roman" w:eastAsia="Times New Roman" w:hAnsi="Times New Roman" w:cs="Times New Roman"/>
          <w:b/>
          <w:sz w:val="28"/>
          <w:szCs w:val="28"/>
        </w:rPr>
        <w:t>1.2.</w:t>
      </w:r>
      <w:r w:rsidR="00F14A3F" w:rsidRPr="00F14A3F">
        <w:rPr>
          <w:rFonts w:ascii="Times New Roman" w:eastAsia="Times New Roman" w:hAnsi="Times New Roman" w:cs="Times New Roman"/>
          <w:sz w:val="28"/>
          <w:szCs w:val="28"/>
        </w:rPr>
        <w:t xml:space="preserve">Відповідно до </w:t>
      </w:r>
      <w:r w:rsidR="00F14A3F">
        <w:rPr>
          <w:rFonts w:ascii="Times New Roman" w:eastAsia="Times New Roman" w:hAnsi="Times New Roman" w:cs="Times New Roman"/>
          <w:sz w:val="28"/>
          <w:szCs w:val="28"/>
        </w:rPr>
        <w:t>п.7 Порядку та умов надання освітньої субвенції з державного бюджету місцевим бюджетам(за спеціальним фондом державного бюджету) у 2023 році затвердженого постановою</w:t>
      </w:r>
      <w:r w:rsidR="00F14A3F" w:rsidRPr="00F14A3F">
        <w:rPr>
          <w:rFonts w:ascii="Times New Roman" w:eastAsia="Times New Roman" w:hAnsi="Times New Roman" w:cs="Times New Roman"/>
          <w:sz w:val="28"/>
          <w:szCs w:val="28"/>
        </w:rPr>
        <w:t xml:space="preserve"> </w:t>
      </w:r>
      <w:r w:rsidR="00F14A3F">
        <w:rPr>
          <w:rFonts w:ascii="Times New Roman" w:eastAsia="Times New Roman" w:hAnsi="Times New Roman" w:cs="Times New Roman"/>
          <w:sz w:val="28"/>
          <w:szCs w:val="28"/>
        </w:rPr>
        <w:t xml:space="preserve">Кабінету Міністрів від 19 вересня 2023 року №1023 для </w:t>
      </w:r>
      <w:r w:rsidR="00AF1E49">
        <w:rPr>
          <w:rFonts w:ascii="Times New Roman" w:eastAsia="Times New Roman" w:hAnsi="Times New Roman" w:cs="Times New Roman"/>
          <w:sz w:val="28"/>
          <w:szCs w:val="28"/>
        </w:rPr>
        <w:t xml:space="preserve">закупівлі  мультимедійного обладнання </w:t>
      </w:r>
      <w:r w:rsidR="00F14A3F">
        <w:rPr>
          <w:rFonts w:ascii="Times New Roman" w:eastAsia="Times New Roman" w:hAnsi="Times New Roman" w:cs="Times New Roman"/>
          <w:sz w:val="28"/>
          <w:szCs w:val="28"/>
        </w:rPr>
        <w:t>на</w:t>
      </w:r>
      <w:r w:rsidR="00AF1E49">
        <w:rPr>
          <w:rFonts w:ascii="Times New Roman" w:eastAsia="Times New Roman" w:hAnsi="Times New Roman" w:cs="Times New Roman"/>
          <w:sz w:val="28"/>
          <w:szCs w:val="28"/>
        </w:rPr>
        <w:t xml:space="preserve"> умовах </w:t>
      </w:r>
      <w:r w:rsidR="00F14A3F">
        <w:rPr>
          <w:rFonts w:ascii="Times New Roman" w:eastAsia="Times New Roman" w:hAnsi="Times New Roman" w:cs="Times New Roman"/>
          <w:sz w:val="28"/>
          <w:szCs w:val="28"/>
        </w:rPr>
        <w:t xml:space="preserve"> спів фінансування </w:t>
      </w:r>
      <w:r w:rsidR="00A22E53">
        <w:rPr>
          <w:rFonts w:ascii="Times New Roman" w:eastAsia="Times New Roman" w:hAnsi="Times New Roman" w:cs="Times New Roman"/>
          <w:sz w:val="28"/>
          <w:szCs w:val="28"/>
        </w:rPr>
        <w:t xml:space="preserve">здійснити перепланування бюджетних призначень спеціального фонду </w:t>
      </w:r>
      <w:r w:rsidR="001F1E12" w:rsidRPr="00F14A3F">
        <w:rPr>
          <w:rFonts w:ascii="Times New Roman" w:eastAsia="Times New Roman" w:hAnsi="Times New Roman" w:cs="Times New Roman"/>
          <w:sz w:val="28"/>
          <w:szCs w:val="28"/>
        </w:rPr>
        <w:t xml:space="preserve"> </w:t>
      </w:r>
      <w:r w:rsidR="00A22E53">
        <w:rPr>
          <w:rFonts w:ascii="Times New Roman" w:eastAsia="Times New Roman" w:hAnsi="Times New Roman" w:cs="Times New Roman"/>
          <w:sz w:val="28"/>
          <w:szCs w:val="28"/>
        </w:rPr>
        <w:t>таким чином:</w:t>
      </w:r>
    </w:p>
    <w:p w14:paraId="3A4CFA8F" w14:textId="3AB6AD07" w:rsidR="00DC463E" w:rsidRDefault="00DC463E" w:rsidP="00A5634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Зменшити бюджетні призначення спеціального фонду за головним розпорядником «Сквирська міська рада» по КПКВК 0118110 «</w:t>
      </w:r>
      <w:r w:rsidR="00A37EC4" w:rsidRPr="00A37EC4">
        <w:rPr>
          <w:rFonts w:ascii="Times New Roman" w:eastAsia="Times New Roman" w:hAnsi="Times New Roman" w:cs="Times New Roman"/>
          <w:sz w:val="28"/>
          <w:szCs w:val="28"/>
        </w:rPr>
        <w:t>Заходи і запобігання та ліквідації надзвичайних ситуацій та наслідків стихійного лиха</w:t>
      </w:r>
      <w:r w:rsidR="00A37EC4">
        <w:rPr>
          <w:rFonts w:ascii="Times New Roman" w:eastAsia="Times New Roman" w:hAnsi="Times New Roman" w:cs="Times New Roman"/>
          <w:sz w:val="28"/>
          <w:szCs w:val="28"/>
        </w:rPr>
        <w:t>» КЕКВ 3110 «Придбання предметів та  обладнання довгострокового користування» на суму 143 565,00 гривень.</w:t>
      </w:r>
    </w:p>
    <w:p w14:paraId="7E31CC31" w14:textId="7535BE53" w:rsidR="00244CAC" w:rsidRDefault="00A5634B" w:rsidP="00244CAC">
      <w:pPr>
        <w:spacing w:after="0" w:line="240" w:lineRule="auto"/>
        <w:ind w:firstLine="567"/>
        <w:jc w:val="both"/>
        <w:rPr>
          <w:rFonts w:ascii="Times New Roman" w:eastAsia="Times New Roman" w:hAnsi="Times New Roman" w:cs="Times New Roman"/>
          <w:sz w:val="28"/>
          <w:szCs w:val="28"/>
        </w:rPr>
      </w:pPr>
      <w:r w:rsidRPr="00F14A3F">
        <w:rPr>
          <w:rFonts w:ascii="Times New Roman" w:eastAsia="Times New Roman" w:hAnsi="Times New Roman" w:cs="Times New Roman"/>
          <w:sz w:val="28"/>
          <w:szCs w:val="28"/>
        </w:rPr>
        <w:lastRenderedPageBreak/>
        <w:t>Збільшити</w:t>
      </w:r>
      <w:r w:rsidR="00244CAC">
        <w:rPr>
          <w:rFonts w:ascii="Times New Roman" w:eastAsia="Times New Roman" w:hAnsi="Times New Roman" w:cs="Times New Roman"/>
          <w:sz w:val="28"/>
          <w:szCs w:val="28"/>
        </w:rPr>
        <w:t xml:space="preserve"> бюджетні призначення спеціального</w:t>
      </w:r>
      <w:r w:rsidRPr="00F14A3F">
        <w:rPr>
          <w:rFonts w:ascii="Times New Roman" w:eastAsia="Times New Roman" w:hAnsi="Times New Roman" w:cs="Times New Roman"/>
          <w:sz w:val="28"/>
          <w:szCs w:val="28"/>
        </w:rPr>
        <w:t xml:space="preserve"> фонду за</w:t>
      </w:r>
      <w:r w:rsidR="00244CAC">
        <w:rPr>
          <w:rFonts w:ascii="Times New Roman" w:eastAsia="Times New Roman" w:hAnsi="Times New Roman" w:cs="Times New Roman"/>
          <w:sz w:val="28"/>
          <w:szCs w:val="28"/>
        </w:rPr>
        <w:t xml:space="preserve"> головним розпорядником «Відділ освіти Сквирської міської ради» по</w:t>
      </w:r>
      <w:r w:rsidRPr="00F14A3F">
        <w:rPr>
          <w:rFonts w:ascii="Times New Roman" w:eastAsia="Times New Roman" w:hAnsi="Times New Roman" w:cs="Times New Roman"/>
          <w:sz w:val="28"/>
          <w:szCs w:val="28"/>
        </w:rPr>
        <w:t xml:space="preserve"> КПКВК 0611271 «</w:t>
      </w:r>
      <w:proofErr w:type="spellStart"/>
      <w:r w:rsidRPr="00F14A3F">
        <w:rPr>
          <w:rFonts w:ascii="Times New Roman" w:eastAsia="Times New Roman" w:hAnsi="Times New Roman" w:cs="Times New Roman"/>
          <w:sz w:val="28"/>
          <w:szCs w:val="28"/>
        </w:rPr>
        <w:t>Співфінансування</w:t>
      </w:r>
      <w:proofErr w:type="spellEnd"/>
      <w:r w:rsidRPr="00F14A3F">
        <w:rPr>
          <w:rFonts w:ascii="Times New Roman" w:eastAsia="Times New Roman" w:hAnsi="Times New Roman" w:cs="Times New Roman"/>
          <w:sz w:val="28"/>
          <w:szCs w:val="28"/>
        </w:rPr>
        <w:t xml:space="preserve"> заходів, що реалізуються за рахунок освітньої субвенції з державного бюджету місцевим бюджетам (за спеціальним фондом</w:t>
      </w:r>
      <w:r>
        <w:rPr>
          <w:rFonts w:ascii="Times New Roman" w:eastAsia="Times New Roman" w:hAnsi="Times New Roman" w:cs="Times New Roman"/>
          <w:sz w:val="28"/>
          <w:szCs w:val="28"/>
        </w:rPr>
        <w:t xml:space="preserve"> державного бюджету)» </w:t>
      </w:r>
      <w:r w:rsidR="00244CAC">
        <w:rPr>
          <w:rFonts w:ascii="Times New Roman" w:eastAsia="Times New Roman" w:hAnsi="Times New Roman" w:cs="Times New Roman"/>
          <w:sz w:val="28"/>
          <w:szCs w:val="28"/>
        </w:rPr>
        <w:t>3110 «Придбання предметів та  обладнання довгострокового користування» на суму 143 565,00 гривень.</w:t>
      </w:r>
    </w:p>
    <w:p w14:paraId="33BEEB30" w14:textId="21A654A3" w:rsidR="00835CE7" w:rsidRDefault="00835CE7" w:rsidP="00AC5BFE">
      <w:pPr>
        <w:tabs>
          <w:tab w:val="left" w:pos="7250"/>
        </w:tabs>
        <w:spacing w:after="0" w:line="240" w:lineRule="auto"/>
        <w:jc w:val="both"/>
        <w:rPr>
          <w:rFonts w:ascii="Times New Roman" w:eastAsiaTheme="minorEastAsia" w:hAnsi="Times New Roman" w:cs="Times New Roman"/>
          <w:sz w:val="28"/>
          <w:szCs w:val="28"/>
          <w:lang w:eastAsia="ru-RU"/>
        </w:rPr>
      </w:pPr>
    </w:p>
    <w:p w14:paraId="0DE99A70" w14:textId="77777777" w:rsidR="00CF39EC" w:rsidRDefault="00CF39EC" w:rsidP="00835CE7">
      <w:pPr>
        <w:tabs>
          <w:tab w:val="left" w:pos="7250"/>
        </w:tabs>
        <w:spacing w:after="0" w:line="360" w:lineRule="auto"/>
        <w:rPr>
          <w:rFonts w:ascii="Times New Roman" w:eastAsia="Times New Roman" w:hAnsi="Times New Roman" w:cs="Times New Roman"/>
          <w:b/>
          <w:sz w:val="28"/>
          <w:szCs w:val="28"/>
        </w:rPr>
      </w:pPr>
    </w:p>
    <w:p w14:paraId="3E7C9E0E" w14:textId="24B6A521" w:rsidR="00835CE7" w:rsidRDefault="00835CE7" w:rsidP="00835CE7">
      <w:pPr>
        <w:tabs>
          <w:tab w:val="left" w:pos="7250"/>
        </w:tabs>
        <w:spacing w:after="0" w:line="360" w:lineRule="auto"/>
        <w:rPr>
          <w:rFonts w:ascii="Times New Roman" w:eastAsia="Times New Roman" w:hAnsi="Times New Roman" w:cs="Times New Roman"/>
          <w:b/>
          <w:sz w:val="28"/>
          <w:szCs w:val="28"/>
        </w:rPr>
      </w:pPr>
      <w:bookmarkStart w:id="0" w:name="_GoBack"/>
      <w:bookmarkEnd w:id="0"/>
      <w:r>
        <w:rPr>
          <w:rFonts w:ascii="Times New Roman" w:eastAsia="Times New Roman" w:hAnsi="Times New Roman" w:cs="Times New Roman"/>
          <w:b/>
          <w:sz w:val="28"/>
          <w:szCs w:val="28"/>
        </w:rPr>
        <w:t>Міська голова                                                                     Валентина ЛЕВІЦЬКА</w:t>
      </w:r>
    </w:p>
    <w:p w14:paraId="4DC86656" w14:textId="77777777" w:rsidR="00835CE7" w:rsidRDefault="00835CE7" w:rsidP="00835CE7">
      <w:pPr>
        <w:tabs>
          <w:tab w:val="left" w:pos="7250"/>
        </w:tabs>
        <w:spacing w:after="0" w:line="240" w:lineRule="auto"/>
        <w:jc w:val="both"/>
        <w:rPr>
          <w:rFonts w:ascii="Times New Roman" w:hAnsi="Times New Roman" w:cs="Times New Roman"/>
          <w:sz w:val="28"/>
          <w:szCs w:val="28"/>
        </w:rPr>
      </w:pPr>
    </w:p>
    <w:p w14:paraId="0509C48A" w14:textId="77777777" w:rsidR="00835CE7" w:rsidRPr="0033271A" w:rsidRDefault="00835CE7" w:rsidP="00AC5BFE">
      <w:pPr>
        <w:tabs>
          <w:tab w:val="left" w:pos="7250"/>
        </w:tabs>
        <w:spacing w:after="0" w:line="240" w:lineRule="auto"/>
        <w:jc w:val="both"/>
        <w:rPr>
          <w:rFonts w:ascii="Times New Roman" w:eastAsia="Times New Roman" w:hAnsi="Times New Roman" w:cs="Times New Roman"/>
          <w:b/>
          <w:sz w:val="28"/>
          <w:szCs w:val="28"/>
        </w:rPr>
      </w:pPr>
    </w:p>
    <w:sectPr w:rsidR="00835CE7" w:rsidRPr="0033271A">
      <w:headerReference w:type="even" r:id="rId9"/>
      <w:headerReference w:type="default" r:id="rId10"/>
      <w:footerReference w:type="even" r:id="rId11"/>
      <w:footerReference w:type="default" r:id="rId12"/>
      <w:headerReference w:type="first" r:id="rId13"/>
      <w:footerReference w:type="first" r:id="rId14"/>
      <w:pgSz w:w="11906" w:h="16838"/>
      <w:pgMar w:top="850" w:right="850" w:bottom="850" w:left="1417"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BEA573" w14:textId="77777777" w:rsidR="001B7C9E" w:rsidRDefault="001B7C9E">
      <w:pPr>
        <w:spacing w:after="0" w:line="240" w:lineRule="auto"/>
      </w:pPr>
      <w:r>
        <w:separator/>
      </w:r>
    </w:p>
  </w:endnote>
  <w:endnote w:type="continuationSeparator" w:id="0">
    <w:p w14:paraId="2FD1A7BB" w14:textId="77777777" w:rsidR="001B7C9E" w:rsidRDefault="001B7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7A" w14:textId="77777777" w:rsidR="007447BE" w:rsidRDefault="007447BE">
    <w:pPr>
      <w:pBdr>
        <w:top w:val="nil"/>
        <w:left w:val="nil"/>
        <w:bottom w:val="nil"/>
        <w:right w:val="nil"/>
        <w:between w:val="nil"/>
      </w:pBdr>
      <w:tabs>
        <w:tab w:val="center" w:pos="4819"/>
        <w:tab w:val="right" w:pos="9639"/>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7C" w14:textId="77777777" w:rsidR="007447BE" w:rsidRDefault="007447BE">
    <w:pPr>
      <w:pBdr>
        <w:top w:val="nil"/>
        <w:left w:val="nil"/>
        <w:bottom w:val="nil"/>
        <w:right w:val="nil"/>
        <w:between w:val="nil"/>
      </w:pBdr>
      <w:tabs>
        <w:tab w:val="center" w:pos="4819"/>
        <w:tab w:val="right" w:pos="9639"/>
      </w:tabs>
      <w:spacing w:after="0" w:line="240" w:lineRule="auto"/>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7B" w14:textId="77777777" w:rsidR="007447BE" w:rsidRDefault="007447BE">
    <w:pPr>
      <w:pBdr>
        <w:top w:val="nil"/>
        <w:left w:val="nil"/>
        <w:bottom w:val="nil"/>
        <w:right w:val="nil"/>
        <w:between w:val="nil"/>
      </w:pBdr>
      <w:tabs>
        <w:tab w:val="center" w:pos="4819"/>
        <w:tab w:val="right" w:pos="9639"/>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C85BE" w14:textId="77777777" w:rsidR="001B7C9E" w:rsidRDefault="001B7C9E">
      <w:pPr>
        <w:spacing w:after="0" w:line="240" w:lineRule="auto"/>
      </w:pPr>
      <w:r>
        <w:separator/>
      </w:r>
    </w:p>
  </w:footnote>
  <w:footnote w:type="continuationSeparator" w:id="0">
    <w:p w14:paraId="0284C684" w14:textId="77777777" w:rsidR="001B7C9E" w:rsidRDefault="001B7C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78" w14:textId="77777777" w:rsidR="007447BE" w:rsidRDefault="007447BE">
    <w:pPr>
      <w:pBdr>
        <w:top w:val="nil"/>
        <w:left w:val="nil"/>
        <w:bottom w:val="nil"/>
        <w:right w:val="nil"/>
        <w:between w:val="nil"/>
      </w:pBdr>
      <w:tabs>
        <w:tab w:val="center" w:pos="4819"/>
        <w:tab w:val="right" w:pos="9639"/>
      </w:tabs>
      <w:spacing w:after="0"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76" w14:textId="0881608E" w:rsidR="007447BE" w:rsidRDefault="00292700">
    <w:pPr>
      <w:pBdr>
        <w:top w:val="nil"/>
        <w:left w:val="nil"/>
        <w:bottom w:val="nil"/>
        <w:right w:val="nil"/>
        <w:between w:val="nil"/>
      </w:pBdr>
      <w:tabs>
        <w:tab w:val="center" w:pos="4819"/>
        <w:tab w:val="right" w:pos="9639"/>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CF39EC">
      <w:rPr>
        <w:noProof/>
        <w:color w:val="000000"/>
      </w:rPr>
      <w:t>2</w:t>
    </w:r>
    <w:r>
      <w:rPr>
        <w:color w:val="000000"/>
      </w:rPr>
      <w:fldChar w:fldCharType="end"/>
    </w:r>
  </w:p>
  <w:p w14:paraId="00000077" w14:textId="77777777" w:rsidR="007447BE" w:rsidRDefault="007447BE">
    <w:pPr>
      <w:pBdr>
        <w:top w:val="nil"/>
        <w:left w:val="nil"/>
        <w:bottom w:val="nil"/>
        <w:right w:val="nil"/>
        <w:between w:val="nil"/>
      </w:pBdr>
      <w:tabs>
        <w:tab w:val="center" w:pos="4819"/>
        <w:tab w:val="right" w:pos="9639"/>
      </w:tabs>
      <w:spacing w:after="0" w:line="240" w:lineRule="auto"/>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79" w14:textId="77777777" w:rsidR="007447BE" w:rsidRDefault="007447BE">
    <w:pPr>
      <w:pBdr>
        <w:top w:val="nil"/>
        <w:left w:val="nil"/>
        <w:bottom w:val="nil"/>
        <w:right w:val="nil"/>
        <w:between w:val="nil"/>
      </w:pBdr>
      <w:tabs>
        <w:tab w:val="center" w:pos="4819"/>
        <w:tab w:val="right" w:pos="963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33A2E"/>
    <w:multiLevelType w:val="multilevel"/>
    <w:tmpl w:val="5EA45486"/>
    <w:lvl w:ilvl="0">
      <w:start w:val="1"/>
      <w:numFmt w:val="decimal"/>
      <w:lvlText w:val="%1."/>
      <w:lvlJc w:val="left"/>
      <w:pPr>
        <w:ind w:left="420" w:hanging="42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15:restartNumberingAfterBreak="0">
    <w:nsid w:val="073408AF"/>
    <w:multiLevelType w:val="multilevel"/>
    <w:tmpl w:val="B67AE9F8"/>
    <w:lvl w:ilvl="0">
      <w:numFmt w:val="bullet"/>
      <w:lvlText w:val="-"/>
      <w:lvlJc w:val="left"/>
      <w:pPr>
        <w:ind w:left="1068" w:hanging="360"/>
      </w:pPr>
      <w:rPr>
        <w:rFonts w:ascii="Times New Roman" w:eastAsia="Times New Roman" w:hAnsi="Times New Roman" w:cs="Times New Roman"/>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7BE"/>
    <w:rsid w:val="00000CFB"/>
    <w:rsid w:val="00005B1F"/>
    <w:rsid w:val="0001190B"/>
    <w:rsid w:val="000137D0"/>
    <w:rsid w:val="0001490F"/>
    <w:rsid w:val="0004345C"/>
    <w:rsid w:val="00046EB5"/>
    <w:rsid w:val="00054872"/>
    <w:rsid w:val="00061340"/>
    <w:rsid w:val="00063564"/>
    <w:rsid w:val="00075E28"/>
    <w:rsid w:val="000826FC"/>
    <w:rsid w:val="000842DE"/>
    <w:rsid w:val="000941CD"/>
    <w:rsid w:val="000B0030"/>
    <w:rsid w:val="000B65BB"/>
    <w:rsid w:val="000C65F2"/>
    <w:rsid w:val="000D6F01"/>
    <w:rsid w:val="000E2341"/>
    <w:rsid w:val="000F01C7"/>
    <w:rsid w:val="000F73C1"/>
    <w:rsid w:val="001001A1"/>
    <w:rsid w:val="00102AB1"/>
    <w:rsid w:val="00105848"/>
    <w:rsid w:val="0011361E"/>
    <w:rsid w:val="001253E9"/>
    <w:rsid w:val="00162228"/>
    <w:rsid w:val="00167FD3"/>
    <w:rsid w:val="00171F40"/>
    <w:rsid w:val="00182687"/>
    <w:rsid w:val="001913C2"/>
    <w:rsid w:val="001A0EE3"/>
    <w:rsid w:val="001A7522"/>
    <w:rsid w:val="001B3AAF"/>
    <w:rsid w:val="001B3E20"/>
    <w:rsid w:val="001B7C9E"/>
    <w:rsid w:val="001C2016"/>
    <w:rsid w:val="001E0DCE"/>
    <w:rsid w:val="001E78ED"/>
    <w:rsid w:val="001F089C"/>
    <w:rsid w:val="001F1552"/>
    <w:rsid w:val="001F1E12"/>
    <w:rsid w:val="001F6C4A"/>
    <w:rsid w:val="00207182"/>
    <w:rsid w:val="002129B9"/>
    <w:rsid w:val="00215E36"/>
    <w:rsid w:val="00215EC1"/>
    <w:rsid w:val="00221DF1"/>
    <w:rsid w:val="00226A21"/>
    <w:rsid w:val="002415B6"/>
    <w:rsid w:val="00244CAC"/>
    <w:rsid w:val="00246355"/>
    <w:rsid w:val="00260A5C"/>
    <w:rsid w:val="0026101F"/>
    <w:rsid w:val="00273412"/>
    <w:rsid w:val="0027370C"/>
    <w:rsid w:val="002744C3"/>
    <w:rsid w:val="0028450C"/>
    <w:rsid w:val="0028595C"/>
    <w:rsid w:val="00285BB9"/>
    <w:rsid w:val="00286129"/>
    <w:rsid w:val="00292700"/>
    <w:rsid w:val="002B1051"/>
    <w:rsid w:val="002C5BFC"/>
    <w:rsid w:val="002E02D1"/>
    <w:rsid w:val="002F496E"/>
    <w:rsid w:val="003043C3"/>
    <w:rsid w:val="003260CA"/>
    <w:rsid w:val="00326F2C"/>
    <w:rsid w:val="0033271A"/>
    <w:rsid w:val="00337DFE"/>
    <w:rsid w:val="00344626"/>
    <w:rsid w:val="0035352A"/>
    <w:rsid w:val="003578D0"/>
    <w:rsid w:val="003635EC"/>
    <w:rsid w:val="00375DA3"/>
    <w:rsid w:val="003760C1"/>
    <w:rsid w:val="00391907"/>
    <w:rsid w:val="0039235B"/>
    <w:rsid w:val="003A6973"/>
    <w:rsid w:val="003B0332"/>
    <w:rsid w:val="003B6CFB"/>
    <w:rsid w:val="003B7C86"/>
    <w:rsid w:val="003D4409"/>
    <w:rsid w:val="003E01A7"/>
    <w:rsid w:val="003E540C"/>
    <w:rsid w:val="003E5CC2"/>
    <w:rsid w:val="003E7F7C"/>
    <w:rsid w:val="004013A4"/>
    <w:rsid w:val="00407E7C"/>
    <w:rsid w:val="00415F79"/>
    <w:rsid w:val="00422DF5"/>
    <w:rsid w:val="00423A04"/>
    <w:rsid w:val="00424547"/>
    <w:rsid w:val="00440502"/>
    <w:rsid w:val="0044100E"/>
    <w:rsid w:val="00460F1A"/>
    <w:rsid w:val="00464567"/>
    <w:rsid w:val="00467A85"/>
    <w:rsid w:val="00471244"/>
    <w:rsid w:val="00475CC1"/>
    <w:rsid w:val="00476B25"/>
    <w:rsid w:val="004803F2"/>
    <w:rsid w:val="00484CB2"/>
    <w:rsid w:val="004927D0"/>
    <w:rsid w:val="004962AE"/>
    <w:rsid w:val="00497A51"/>
    <w:rsid w:val="004A2EB5"/>
    <w:rsid w:val="004B3B94"/>
    <w:rsid w:val="004D57A4"/>
    <w:rsid w:val="004F110F"/>
    <w:rsid w:val="004F1D91"/>
    <w:rsid w:val="004F22F4"/>
    <w:rsid w:val="00503579"/>
    <w:rsid w:val="00504D24"/>
    <w:rsid w:val="005100FB"/>
    <w:rsid w:val="00512F1E"/>
    <w:rsid w:val="005331DF"/>
    <w:rsid w:val="0053737F"/>
    <w:rsid w:val="005500B8"/>
    <w:rsid w:val="0055425B"/>
    <w:rsid w:val="00570FF6"/>
    <w:rsid w:val="005743CB"/>
    <w:rsid w:val="00584979"/>
    <w:rsid w:val="0058729E"/>
    <w:rsid w:val="0058737C"/>
    <w:rsid w:val="00592CF3"/>
    <w:rsid w:val="00597A62"/>
    <w:rsid w:val="00597F36"/>
    <w:rsid w:val="005C7F18"/>
    <w:rsid w:val="005D4407"/>
    <w:rsid w:val="005D4B8D"/>
    <w:rsid w:val="005D57F9"/>
    <w:rsid w:val="005E1803"/>
    <w:rsid w:val="005E550D"/>
    <w:rsid w:val="005F3F4B"/>
    <w:rsid w:val="005F7565"/>
    <w:rsid w:val="00602568"/>
    <w:rsid w:val="00605B68"/>
    <w:rsid w:val="006066F2"/>
    <w:rsid w:val="006079F6"/>
    <w:rsid w:val="006127EE"/>
    <w:rsid w:val="00623FCD"/>
    <w:rsid w:val="00631494"/>
    <w:rsid w:val="00644850"/>
    <w:rsid w:val="00651C29"/>
    <w:rsid w:val="00657BFB"/>
    <w:rsid w:val="00674F51"/>
    <w:rsid w:val="006752F1"/>
    <w:rsid w:val="006765C9"/>
    <w:rsid w:val="00676CB1"/>
    <w:rsid w:val="00680487"/>
    <w:rsid w:val="00684A33"/>
    <w:rsid w:val="006A7C6C"/>
    <w:rsid w:val="006B10BB"/>
    <w:rsid w:val="006B322E"/>
    <w:rsid w:val="006D2134"/>
    <w:rsid w:val="006D6CAE"/>
    <w:rsid w:val="006D724F"/>
    <w:rsid w:val="006E1DF5"/>
    <w:rsid w:val="006F5EEC"/>
    <w:rsid w:val="007019C2"/>
    <w:rsid w:val="00702D26"/>
    <w:rsid w:val="00704572"/>
    <w:rsid w:val="0070663A"/>
    <w:rsid w:val="007151B7"/>
    <w:rsid w:val="007253D7"/>
    <w:rsid w:val="0073250A"/>
    <w:rsid w:val="007435A0"/>
    <w:rsid w:val="007447BE"/>
    <w:rsid w:val="00750294"/>
    <w:rsid w:val="007504E6"/>
    <w:rsid w:val="00752B75"/>
    <w:rsid w:val="00756969"/>
    <w:rsid w:val="0076169D"/>
    <w:rsid w:val="007871C9"/>
    <w:rsid w:val="007925D4"/>
    <w:rsid w:val="007B1861"/>
    <w:rsid w:val="007B2700"/>
    <w:rsid w:val="007C1E29"/>
    <w:rsid w:val="007C6903"/>
    <w:rsid w:val="007D2B00"/>
    <w:rsid w:val="007F300C"/>
    <w:rsid w:val="007F5B31"/>
    <w:rsid w:val="008167C4"/>
    <w:rsid w:val="00817ABD"/>
    <w:rsid w:val="008224C2"/>
    <w:rsid w:val="00826F5A"/>
    <w:rsid w:val="00833421"/>
    <w:rsid w:val="00835CE7"/>
    <w:rsid w:val="0084047B"/>
    <w:rsid w:val="00846732"/>
    <w:rsid w:val="008567E2"/>
    <w:rsid w:val="00862F9C"/>
    <w:rsid w:val="00865FD5"/>
    <w:rsid w:val="008818AC"/>
    <w:rsid w:val="008828AA"/>
    <w:rsid w:val="008A084C"/>
    <w:rsid w:val="008A24D3"/>
    <w:rsid w:val="008A55F1"/>
    <w:rsid w:val="008B2428"/>
    <w:rsid w:val="008B2E81"/>
    <w:rsid w:val="008B3CA3"/>
    <w:rsid w:val="008B71A6"/>
    <w:rsid w:val="008C0EC6"/>
    <w:rsid w:val="008C4D2D"/>
    <w:rsid w:val="008D1FC1"/>
    <w:rsid w:val="008D273F"/>
    <w:rsid w:val="008D5641"/>
    <w:rsid w:val="008E1278"/>
    <w:rsid w:val="008E526A"/>
    <w:rsid w:val="008E7D60"/>
    <w:rsid w:val="008F3FB2"/>
    <w:rsid w:val="008F702B"/>
    <w:rsid w:val="00907949"/>
    <w:rsid w:val="00920D92"/>
    <w:rsid w:val="0095047D"/>
    <w:rsid w:val="00951909"/>
    <w:rsid w:val="009635CC"/>
    <w:rsid w:val="00970DA0"/>
    <w:rsid w:val="009853E5"/>
    <w:rsid w:val="0098544B"/>
    <w:rsid w:val="00986962"/>
    <w:rsid w:val="009937C3"/>
    <w:rsid w:val="009940BA"/>
    <w:rsid w:val="009A043E"/>
    <w:rsid w:val="009A170D"/>
    <w:rsid w:val="009A1946"/>
    <w:rsid w:val="009A3EA9"/>
    <w:rsid w:val="009B082B"/>
    <w:rsid w:val="009C2D5F"/>
    <w:rsid w:val="009C380A"/>
    <w:rsid w:val="009C6093"/>
    <w:rsid w:val="009E4DC2"/>
    <w:rsid w:val="009F169A"/>
    <w:rsid w:val="009F7EFD"/>
    <w:rsid w:val="00A07A09"/>
    <w:rsid w:val="00A10F06"/>
    <w:rsid w:val="00A22E53"/>
    <w:rsid w:val="00A27A87"/>
    <w:rsid w:val="00A3050D"/>
    <w:rsid w:val="00A34AD5"/>
    <w:rsid w:val="00A37EC4"/>
    <w:rsid w:val="00A40551"/>
    <w:rsid w:val="00A46474"/>
    <w:rsid w:val="00A473D3"/>
    <w:rsid w:val="00A5464F"/>
    <w:rsid w:val="00A5634B"/>
    <w:rsid w:val="00A623E2"/>
    <w:rsid w:val="00A62851"/>
    <w:rsid w:val="00A74891"/>
    <w:rsid w:val="00A75970"/>
    <w:rsid w:val="00A82E31"/>
    <w:rsid w:val="00A873DD"/>
    <w:rsid w:val="00A95104"/>
    <w:rsid w:val="00A97D7C"/>
    <w:rsid w:val="00AB62D9"/>
    <w:rsid w:val="00AB7426"/>
    <w:rsid w:val="00AC1957"/>
    <w:rsid w:val="00AC3B78"/>
    <w:rsid w:val="00AC5BFE"/>
    <w:rsid w:val="00AC70FA"/>
    <w:rsid w:val="00AD7FF8"/>
    <w:rsid w:val="00AE459E"/>
    <w:rsid w:val="00AF1E49"/>
    <w:rsid w:val="00AF3A66"/>
    <w:rsid w:val="00AF5019"/>
    <w:rsid w:val="00AF65E1"/>
    <w:rsid w:val="00B06FB9"/>
    <w:rsid w:val="00B13E56"/>
    <w:rsid w:val="00B51A4C"/>
    <w:rsid w:val="00B53E22"/>
    <w:rsid w:val="00B55DD4"/>
    <w:rsid w:val="00B61FEC"/>
    <w:rsid w:val="00B63460"/>
    <w:rsid w:val="00B65F6B"/>
    <w:rsid w:val="00B800F4"/>
    <w:rsid w:val="00B826C8"/>
    <w:rsid w:val="00BA4432"/>
    <w:rsid w:val="00BA4776"/>
    <w:rsid w:val="00BB75FE"/>
    <w:rsid w:val="00BD609F"/>
    <w:rsid w:val="00BE049A"/>
    <w:rsid w:val="00BE398F"/>
    <w:rsid w:val="00BF3B07"/>
    <w:rsid w:val="00C04D97"/>
    <w:rsid w:val="00C12958"/>
    <w:rsid w:val="00C21B28"/>
    <w:rsid w:val="00C311F5"/>
    <w:rsid w:val="00C33EED"/>
    <w:rsid w:val="00C40847"/>
    <w:rsid w:val="00C50EE2"/>
    <w:rsid w:val="00C74096"/>
    <w:rsid w:val="00CA23B5"/>
    <w:rsid w:val="00CA5706"/>
    <w:rsid w:val="00CA6117"/>
    <w:rsid w:val="00CB3AC5"/>
    <w:rsid w:val="00CC5651"/>
    <w:rsid w:val="00CD1747"/>
    <w:rsid w:val="00CD65B6"/>
    <w:rsid w:val="00CE2015"/>
    <w:rsid w:val="00CF252E"/>
    <w:rsid w:val="00CF39EC"/>
    <w:rsid w:val="00CF4594"/>
    <w:rsid w:val="00D063A3"/>
    <w:rsid w:val="00D23E87"/>
    <w:rsid w:val="00D26893"/>
    <w:rsid w:val="00D32409"/>
    <w:rsid w:val="00D41065"/>
    <w:rsid w:val="00D4312C"/>
    <w:rsid w:val="00D454B5"/>
    <w:rsid w:val="00D47E9A"/>
    <w:rsid w:val="00D75FD1"/>
    <w:rsid w:val="00DA28AA"/>
    <w:rsid w:val="00DA4FE9"/>
    <w:rsid w:val="00DB16ED"/>
    <w:rsid w:val="00DB69CA"/>
    <w:rsid w:val="00DC463E"/>
    <w:rsid w:val="00DC65E3"/>
    <w:rsid w:val="00DC72BF"/>
    <w:rsid w:val="00DD0BF6"/>
    <w:rsid w:val="00DD331B"/>
    <w:rsid w:val="00DD48D1"/>
    <w:rsid w:val="00DD497B"/>
    <w:rsid w:val="00DD64A1"/>
    <w:rsid w:val="00DD7B98"/>
    <w:rsid w:val="00DE5A5C"/>
    <w:rsid w:val="00E01CEA"/>
    <w:rsid w:val="00E030D2"/>
    <w:rsid w:val="00E212E3"/>
    <w:rsid w:val="00E34ED8"/>
    <w:rsid w:val="00E407F7"/>
    <w:rsid w:val="00E41CE8"/>
    <w:rsid w:val="00E52888"/>
    <w:rsid w:val="00E56748"/>
    <w:rsid w:val="00E60E54"/>
    <w:rsid w:val="00E7586A"/>
    <w:rsid w:val="00E7745C"/>
    <w:rsid w:val="00E93C25"/>
    <w:rsid w:val="00EA7C93"/>
    <w:rsid w:val="00EB0CBF"/>
    <w:rsid w:val="00ED4139"/>
    <w:rsid w:val="00ED4823"/>
    <w:rsid w:val="00EF7362"/>
    <w:rsid w:val="00F14A3F"/>
    <w:rsid w:val="00F14EF0"/>
    <w:rsid w:val="00F35DE7"/>
    <w:rsid w:val="00F378B3"/>
    <w:rsid w:val="00F37E32"/>
    <w:rsid w:val="00F47A3B"/>
    <w:rsid w:val="00F559A9"/>
    <w:rsid w:val="00F707B9"/>
    <w:rsid w:val="00F80854"/>
    <w:rsid w:val="00F843E1"/>
    <w:rsid w:val="00F95CB1"/>
    <w:rsid w:val="00FB6330"/>
    <w:rsid w:val="00FC1D98"/>
    <w:rsid w:val="00FC3983"/>
    <w:rsid w:val="00FE1140"/>
    <w:rsid w:val="00FE23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EDC17"/>
  <w15:docId w15:val="{FE6D0652-20BF-4B3A-83E8-932752ACF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4A10"/>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List Paragraph"/>
    <w:aliases w:val="1. Абзац списка,List Paragraph1,List Paragraph11,List Paragraph (numbered (a)),References,List_Paragraph,Multilevel para_II,Numbered List Paragraph,NUMBERED PARAGRAPH,List Paragraph 1,Akapit z listą BS,Bullet1"/>
    <w:basedOn w:val="a"/>
    <w:link w:val="a5"/>
    <w:uiPriority w:val="34"/>
    <w:qFormat/>
    <w:rsid w:val="00650F17"/>
    <w:pPr>
      <w:ind w:left="720"/>
      <w:contextualSpacing/>
    </w:pPr>
  </w:style>
  <w:style w:type="paragraph" w:styleId="a6">
    <w:name w:val="footnote text"/>
    <w:basedOn w:val="a"/>
    <w:link w:val="a7"/>
    <w:uiPriority w:val="99"/>
    <w:semiHidden/>
    <w:unhideWhenUsed/>
    <w:rsid w:val="006D4A10"/>
    <w:pPr>
      <w:spacing w:after="0" w:line="240" w:lineRule="auto"/>
    </w:pPr>
    <w:rPr>
      <w:sz w:val="20"/>
      <w:szCs w:val="20"/>
    </w:rPr>
  </w:style>
  <w:style w:type="character" w:customStyle="1" w:styleId="a7">
    <w:name w:val="Текст сноски Знак"/>
    <w:basedOn w:val="a0"/>
    <w:link w:val="a6"/>
    <w:uiPriority w:val="99"/>
    <w:semiHidden/>
    <w:rsid w:val="006D4A10"/>
    <w:rPr>
      <w:sz w:val="20"/>
      <w:szCs w:val="20"/>
    </w:rPr>
  </w:style>
  <w:style w:type="character" w:styleId="a8">
    <w:name w:val="footnote reference"/>
    <w:basedOn w:val="a0"/>
    <w:uiPriority w:val="99"/>
    <w:semiHidden/>
    <w:unhideWhenUsed/>
    <w:rsid w:val="006D4A10"/>
    <w:rPr>
      <w:vertAlign w:val="superscript"/>
    </w:rPr>
  </w:style>
  <w:style w:type="paragraph" w:styleId="a9">
    <w:name w:val="No Spacing"/>
    <w:uiPriority w:val="1"/>
    <w:qFormat/>
    <w:rsid w:val="00842F9E"/>
    <w:pPr>
      <w:spacing w:after="0" w:line="240" w:lineRule="auto"/>
    </w:pPr>
    <w:rPr>
      <w:rFonts w:eastAsiaTheme="minorEastAsia"/>
      <w:lang w:val="ru-RU" w:eastAsia="ru-RU"/>
    </w:rPr>
  </w:style>
  <w:style w:type="paragraph" w:styleId="aa">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b"/>
    <w:uiPriority w:val="99"/>
    <w:unhideWhenUsed/>
    <w:qFormat/>
    <w:rsid w:val="006125C5"/>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Balloon Text"/>
    <w:basedOn w:val="a"/>
    <w:link w:val="ad"/>
    <w:uiPriority w:val="99"/>
    <w:semiHidden/>
    <w:unhideWhenUsed/>
    <w:rsid w:val="00EF4ED5"/>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EF4ED5"/>
    <w:rPr>
      <w:rFonts w:ascii="Segoe UI" w:hAnsi="Segoe UI" w:cs="Segoe UI"/>
      <w:sz w:val="18"/>
      <w:szCs w:val="18"/>
    </w:rPr>
  </w:style>
  <w:style w:type="character" w:customStyle="1" w:styleId="rvts0">
    <w:name w:val="rvts0"/>
    <w:basedOn w:val="a0"/>
    <w:rsid w:val="00D20C53"/>
  </w:style>
  <w:style w:type="character" w:customStyle="1" w:styleId="a5">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4"/>
    <w:uiPriority w:val="34"/>
    <w:locked/>
    <w:rsid w:val="005E72BF"/>
  </w:style>
  <w:style w:type="paragraph" w:customStyle="1" w:styleId="ae">
    <w:name w:val="Нормальний текст"/>
    <w:basedOn w:val="a"/>
    <w:rsid w:val="00A60960"/>
    <w:pPr>
      <w:spacing w:before="120" w:after="0" w:line="240" w:lineRule="auto"/>
      <w:ind w:firstLine="567"/>
    </w:pPr>
    <w:rPr>
      <w:rFonts w:ascii="Times New Roman" w:eastAsia="Times New Roman" w:hAnsi="Times New Roman" w:cs="Times New Roman"/>
      <w:sz w:val="24"/>
      <w:szCs w:val="24"/>
      <w:lang w:eastAsia="ru-RU"/>
    </w:rPr>
  </w:style>
  <w:style w:type="character" w:customStyle="1" w:styleId="rvts11">
    <w:name w:val="rvts11"/>
    <w:basedOn w:val="a0"/>
    <w:rsid w:val="00A60960"/>
  </w:style>
  <w:style w:type="character" w:styleId="af">
    <w:name w:val="Emphasis"/>
    <w:uiPriority w:val="20"/>
    <w:qFormat/>
    <w:rsid w:val="00BE53B2"/>
    <w:rPr>
      <w:i/>
      <w:iCs/>
    </w:rPr>
  </w:style>
  <w:style w:type="character" w:styleId="af0">
    <w:name w:val="annotation reference"/>
    <w:basedOn w:val="a0"/>
    <w:uiPriority w:val="99"/>
    <w:semiHidden/>
    <w:unhideWhenUsed/>
    <w:rsid w:val="000530D2"/>
    <w:rPr>
      <w:sz w:val="16"/>
      <w:szCs w:val="16"/>
    </w:rPr>
  </w:style>
  <w:style w:type="paragraph" w:styleId="af1">
    <w:name w:val="annotation text"/>
    <w:basedOn w:val="a"/>
    <w:link w:val="af2"/>
    <w:uiPriority w:val="99"/>
    <w:semiHidden/>
    <w:unhideWhenUsed/>
    <w:rsid w:val="000530D2"/>
    <w:pPr>
      <w:spacing w:line="240" w:lineRule="auto"/>
    </w:pPr>
    <w:rPr>
      <w:sz w:val="20"/>
      <w:szCs w:val="20"/>
    </w:rPr>
  </w:style>
  <w:style w:type="character" w:customStyle="1" w:styleId="af2">
    <w:name w:val="Текст примечания Знак"/>
    <w:basedOn w:val="a0"/>
    <w:link w:val="af1"/>
    <w:uiPriority w:val="99"/>
    <w:semiHidden/>
    <w:rsid w:val="000530D2"/>
    <w:rPr>
      <w:sz w:val="20"/>
      <w:szCs w:val="20"/>
    </w:rPr>
  </w:style>
  <w:style w:type="paragraph" w:styleId="af3">
    <w:name w:val="annotation subject"/>
    <w:basedOn w:val="af1"/>
    <w:next w:val="af1"/>
    <w:link w:val="af4"/>
    <w:uiPriority w:val="99"/>
    <w:semiHidden/>
    <w:unhideWhenUsed/>
    <w:rsid w:val="000530D2"/>
    <w:rPr>
      <w:b/>
      <w:bCs/>
    </w:rPr>
  </w:style>
  <w:style w:type="character" w:customStyle="1" w:styleId="af4">
    <w:name w:val="Тема примечания Знак"/>
    <w:basedOn w:val="af2"/>
    <w:link w:val="af3"/>
    <w:uiPriority w:val="99"/>
    <w:semiHidden/>
    <w:rsid w:val="000530D2"/>
    <w:rPr>
      <w:b/>
      <w:bCs/>
      <w:sz w:val="20"/>
      <w:szCs w:val="20"/>
    </w:rPr>
  </w:style>
  <w:style w:type="paragraph" w:styleId="af5">
    <w:name w:val="header"/>
    <w:basedOn w:val="a"/>
    <w:link w:val="af6"/>
    <w:uiPriority w:val="99"/>
    <w:unhideWhenUsed/>
    <w:rsid w:val="008A415A"/>
    <w:pPr>
      <w:tabs>
        <w:tab w:val="center" w:pos="4819"/>
        <w:tab w:val="right" w:pos="9639"/>
      </w:tabs>
      <w:spacing w:after="0" w:line="240" w:lineRule="auto"/>
    </w:pPr>
  </w:style>
  <w:style w:type="character" w:customStyle="1" w:styleId="af6">
    <w:name w:val="Верхний колонтитул Знак"/>
    <w:basedOn w:val="a0"/>
    <w:link w:val="af5"/>
    <w:uiPriority w:val="99"/>
    <w:rsid w:val="008A415A"/>
  </w:style>
  <w:style w:type="paragraph" w:styleId="af7">
    <w:name w:val="footer"/>
    <w:basedOn w:val="a"/>
    <w:link w:val="af8"/>
    <w:uiPriority w:val="99"/>
    <w:unhideWhenUsed/>
    <w:rsid w:val="008A415A"/>
    <w:pPr>
      <w:tabs>
        <w:tab w:val="center" w:pos="4819"/>
        <w:tab w:val="right" w:pos="9639"/>
      </w:tabs>
      <w:spacing w:after="0" w:line="240" w:lineRule="auto"/>
    </w:pPr>
  </w:style>
  <w:style w:type="character" w:customStyle="1" w:styleId="af8">
    <w:name w:val="Нижний колонтитул Знак"/>
    <w:basedOn w:val="a0"/>
    <w:link w:val="af7"/>
    <w:uiPriority w:val="99"/>
    <w:rsid w:val="008A415A"/>
  </w:style>
  <w:style w:type="character" w:customStyle="1" w:styleId="ab">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a"/>
    <w:uiPriority w:val="99"/>
    <w:locked/>
    <w:rsid w:val="00A861E5"/>
    <w:rPr>
      <w:rFonts w:ascii="Times New Roman" w:eastAsia="Times New Roman" w:hAnsi="Times New Roman" w:cs="Times New Roman"/>
      <w:sz w:val="24"/>
      <w:szCs w:val="24"/>
      <w:lang w:eastAsia="uk-UA"/>
    </w:rPr>
  </w:style>
  <w:style w:type="paragraph" w:styleId="af9">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3478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OORoQQkQ3INw+98oVFfLjPbzA==">CgMxLjAyCGguZ2pkZ3hzMgloLjMwajB6bGw4AHIhMTZsYXBRdWpCUHg4LVROaV9lYW1wVjB4NUYtMnY3QjBK</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E97F825-D7DE-4016-8813-1364A3732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852</TotalTime>
  <Pages>2</Pages>
  <Words>1967</Words>
  <Characters>1122</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Buhgallt</dc:creator>
  <cp:lastModifiedBy>Pk-pk</cp:lastModifiedBy>
  <cp:revision>322</cp:revision>
  <cp:lastPrinted>2023-12-13T09:24:00Z</cp:lastPrinted>
  <dcterms:created xsi:type="dcterms:W3CDTF">2022-02-14T09:20:00Z</dcterms:created>
  <dcterms:modified xsi:type="dcterms:W3CDTF">2023-12-26T10:18:00Z</dcterms:modified>
</cp:coreProperties>
</file>